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Uporczywe bóle głowy? Przyczyna może tkwić w zębach!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Dowiedz się jakie problemy z zębami mogą powodować bóle głowy, jak rozpoznać źródło bólu i gdzie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ból głowy reagujemy szybko. Sięgamy po tabletkę i… powinno być po sprawie. To proste rozwiązanie nie zawsze jednak działa, zwłaszcza, gdy geneza dolegliwości kryje się gdzieś indziej.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bólu głowy może być wiele. Zalicza się do nich stres, brak snu, zmęczenie, zmiany naczyniowe, problemy z przemianą materii czy tak prozaiczna sprawa, jak zmiana pogody. O ból głowy mogą przyprawić nas także zęby i nie chodzi wcale o to, jak wiele czasu trzeba poświęcić na ich leczenie, gdy nie dbaliśmy o nie właściwie na co dzień. Bóle głowy z genezą w problemach stomatologicznych mogą wiązać się z różnego rodzaju schorzeniami i nieprawidłowościami.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higieny do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 jest prosta – jeśli chcemy uniknąć bólu, po prostu powinniśmy zachować higienę jamy ustnej, czyli myć zęby i pilnować harmonogramu wizyt kontrolnych u dentysty. Po przeglądzie należy wykonać zalecenia lekarza stomatologa i nie odwlekać napraw ubytków w nieskończoność. Bóle zębów nie ograniczają się najczęściej do nich samych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dopuścimy do pogorszenia stanu naszych zębów i nie zaczniemy ich leczyć, to prosta droga do rozszerzenia spektrum dolegliwości, które mogą przerodzić się z czasem nawet w migrenę</w:t>
      </w:r>
      <w:r>
        <w:rPr>
          <w:rFonts w:ascii="calibri" w:hAnsi="calibri" w:eastAsia="calibri" w:cs="calibri"/>
          <w:sz w:val="24"/>
          <w:szCs w:val="24"/>
        </w:rPr>
        <w:t xml:space="preserve"> – mówi Romana Markiewicz-Piotrowska, z Kliniki Stomatologicznej Piotrowscy i Bejnarowicz. Brak dbałości o higienę zębów może na przykład prowadzić do próchnicy, a ta nieleczona do częściowej lub prawie całkowitej destrukcji korony zęba. W wyniku postępującego procesu zęby pękają i kruszą się, przez co odsłonięte zostają nerwy, które narażone na czynniki zewnętrzne ulegają podrażnieniu. Stany zapalne mogą przenieść się również na dziąsła i powodować ból. Jego transmiterem jest nerw trójdzielny, który jest nerwem czuciowo-ruchowym i przekazuje sygnały z tej części twarzy. Posiada on trzy gałęzie i może przenosić ból w inne miejsce w obrębie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 a ból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Przyczyną powtarzających się bólów głowy może być bruksizm. To schorzenie polega na nieświadomym mocnym zaciskaniu szczęki lub tarciu zębami o siebie podczas snu. Dla wielu jest to praktycznie niezauważalne, bo występuje wtedy, kiedy odpoczywamy. Po obudzeniu zwykle nie odczuwamy jego skutków w postaci bólu zębów czy szczęki, a częściej powoduje dolegliwości określane potocznie jako ból głowy. Zwykle jest on tępy i odczuwamy go w trudnym do określenia punkcie, a czasem za oczodołami.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często zdarza się tak, że osoby z bólem głowy będącym efektem bruksizmu kierują się do lekarza pierwszego kontaktu, skarżąc się na uporczywe bóle głowy, a nie spodziewają się, że w rozwiązaniu problemu może im pomóc stomatolog</w:t>
      </w:r>
      <w:r>
        <w:rPr>
          <w:rFonts w:ascii="calibri" w:hAnsi="calibri" w:eastAsia="calibri" w:cs="calibri"/>
          <w:sz w:val="24"/>
          <w:szCs w:val="24"/>
        </w:rPr>
        <w:t xml:space="preserve"> – podkreśla Romana Markiewicz-Piotrowska.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skutki mogą powodować także inne nieprawidłowości w funkcjonowaniu zębów, mięśni twarzo-czaszki i stawów skroniowo-żuchwowych. Ze względu na mocne unerwienie okolic twarzy bóle mogą migrować, przez co odczuwamy je inaczej niż jest w rzeczywistości. Dlatego tak ważna jest poprawna diagnostyka. Jeśli pomimo wizyt u lekarza pierwszego kontaktu dalej odczuwamy ból głowy i mamy wrażenie, że może być związany z problemami stomatologicznymi lub ortodontycznymi, nie zwlekajmy. Skonsultujmy się ze specjalistą, który pomoże nam go wyeliminować i sprawi, że dolegliwość nie będzie nas przyprawiała o…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2026-03-15T13:26:28+01:00</dcterms:created>
  <dcterms:modified xsi:type="dcterms:W3CDTF">2026-03-15T13:26:28+01:00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